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85" w:rsidRDefault="005F5EA2" w:rsidP="00613885">
      <w:pPr>
        <w:pStyle w:val="Footer"/>
        <w:jc w:val="center"/>
        <w:rPr>
          <w:rFonts w:ascii="Calibri" w:hAnsi="Calibri"/>
          <w:sz w:val="16"/>
        </w:rPr>
      </w:pPr>
      <w:r>
        <w:rPr>
          <w:rFonts w:ascii="Calibri" w:hAnsi="Calibri"/>
          <w:sz w:val="16"/>
        </w:rPr>
        <w:t>A c</w:t>
      </w:r>
      <w:r w:rsidR="00613885">
        <w:rPr>
          <w:rFonts w:ascii="Calibri" w:hAnsi="Calibri"/>
          <w:sz w:val="16"/>
        </w:rPr>
        <w:t>ompany limited by guarantee incorporated in Scotland registered number SC265151</w:t>
      </w:r>
    </w:p>
    <w:p w:rsidR="00613885" w:rsidRDefault="00613885" w:rsidP="00613885">
      <w:pPr>
        <w:pStyle w:val="Footer"/>
        <w:jc w:val="center"/>
        <w:rPr>
          <w:rFonts w:ascii="Calibri" w:hAnsi="Calibri"/>
          <w:sz w:val="16"/>
        </w:rPr>
      </w:pPr>
      <w:r>
        <w:rPr>
          <w:rFonts w:ascii="Calibri" w:hAnsi="Calibri"/>
          <w:sz w:val="16"/>
        </w:rPr>
        <w:t xml:space="preserve">Caledonia House, South </w:t>
      </w:r>
      <w:proofErr w:type="spellStart"/>
      <w:r>
        <w:rPr>
          <w:rFonts w:ascii="Calibri" w:hAnsi="Calibri"/>
          <w:sz w:val="16"/>
        </w:rPr>
        <w:t>Gyle</w:t>
      </w:r>
      <w:proofErr w:type="spellEnd"/>
      <w:r>
        <w:rPr>
          <w:rFonts w:ascii="Calibri" w:hAnsi="Calibri"/>
          <w:sz w:val="16"/>
        </w:rPr>
        <w:t>, Edinburgh, EH12 9DQ - Tel: 0131 317 8077</w:t>
      </w:r>
    </w:p>
    <w:p w:rsidR="00A833FC" w:rsidRDefault="00613885" w:rsidP="00865D40">
      <w:pPr>
        <w:pStyle w:val="Header"/>
        <w:jc w:val="center"/>
        <w:rPr>
          <w:rFonts w:ascii="Calibri" w:hAnsi="Calibri"/>
          <w:sz w:val="16"/>
        </w:rPr>
      </w:pPr>
      <w:r>
        <w:rPr>
          <w:rFonts w:ascii="Calibri" w:hAnsi="Calibri"/>
          <w:sz w:val="16"/>
        </w:rPr>
        <w:t xml:space="preserve">Website: www.tabletennisscotland.co.uk       Email:  </w:t>
      </w:r>
      <w:hyperlink r:id="rId8" w:history="1">
        <w:r w:rsidR="00F93B70" w:rsidRPr="007E49B1">
          <w:rPr>
            <w:rStyle w:val="Hyperlink"/>
            <w:rFonts w:ascii="Calibri" w:hAnsi="Calibri"/>
            <w:sz w:val="16"/>
          </w:rPr>
          <w:t>Cynthia.robinson@tabletennisscotland.co.uk</w:t>
        </w:r>
      </w:hyperlink>
    </w:p>
    <w:p w:rsidR="00F93B70" w:rsidRDefault="00F93B70" w:rsidP="00865D40">
      <w:pPr>
        <w:pStyle w:val="Header"/>
        <w:jc w:val="center"/>
        <w:rPr>
          <w:rFonts w:ascii="Calibri" w:hAnsi="Calibri"/>
          <w:sz w:val="16"/>
        </w:rPr>
      </w:pPr>
    </w:p>
    <w:p w:rsidR="002F3C40" w:rsidRDefault="002F3C40" w:rsidP="00865D40">
      <w:pPr>
        <w:pStyle w:val="Header"/>
        <w:jc w:val="center"/>
        <w:rPr>
          <w:rFonts w:ascii="Calibri" w:hAnsi="Calibri"/>
          <w:b/>
          <w:sz w:val="28"/>
          <w:szCs w:val="28"/>
          <w:u w:val="single"/>
        </w:rPr>
      </w:pPr>
    </w:p>
    <w:p w:rsidR="002F3C40" w:rsidRPr="002F3C40" w:rsidRDefault="002F3C40" w:rsidP="00865D40">
      <w:pPr>
        <w:pStyle w:val="Header"/>
        <w:jc w:val="center"/>
        <w:rPr>
          <w:rFonts w:ascii="Calibri" w:hAnsi="Calibri"/>
          <w:b/>
          <w:sz w:val="32"/>
          <w:szCs w:val="32"/>
          <w:u w:val="single"/>
        </w:rPr>
      </w:pPr>
      <w:r w:rsidRPr="002F3C40">
        <w:rPr>
          <w:rFonts w:ascii="Calibri" w:hAnsi="Calibri"/>
          <w:b/>
          <w:sz w:val="32"/>
          <w:szCs w:val="32"/>
          <w:u w:val="single"/>
        </w:rPr>
        <w:t>TABLE TENNIS SCOTLAND PRIVACY STATEMENT</w:t>
      </w:r>
    </w:p>
    <w:p w:rsidR="002F3C40" w:rsidRPr="00AC6B0E" w:rsidRDefault="00AC6B0E" w:rsidP="00865D40">
      <w:pPr>
        <w:pStyle w:val="Header"/>
        <w:jc w:val="center"/>
        <w:rPr>
          <w:rFonts w:ascii="Calibri" w:hAnsi="Calibri"/>
          <w:u w:val="single"/>
        </w:rPr>
      </w:pPr>
      <w:r>
        <w:rPr>
          <w:rFonts w:ascii="Calibri" w:hAnsi="Calibri"/>
          <w:u w:val="single"/>
        </w:rPr>
        <w:t>For Membership Registrations and Renewals</w:t>
      </w:r>
      <w:bookmarkStart w:id="0" w:name="_GoBack"/>
      <w:bookmarkEnd w:id="0"/>
    </w:p>
    <w:p w:rsidR="002F3C40" w:rsidRDefault="002F3C40" w:rsidP="00865D40">
      <w:pPr>
        <w:pStyle w:val="Header"/>
        <w:jc w:val="center"/>
        <w:rPr>
          <w:rFonts w:ascii="Calibri" w:hAnsi="Calibri"/>
          <w:sz w:val="16"/>
        </w:rPr>
      </w:pPr>
    </w:p>
    <w:p w:rsidR="00F93B70" w:rsidRPr="00F93B70" w:rsidRDefault="00F93B70" w:rsidP="00865D40">
      <w:pPr>
        <w:pStyle w:val="Header"/>
        <w:jc w:val="center"/>
        <w:rPr>
          <w:sz w:val="18"/>
        </w:rPr>
      </w:pPr>
    </w:p>
    <w:p w:rsidR="0060117D" w:rsidRDefault="0060117D" w:rsidP="0060117D">
      <w:pPr>
        <w:autoSpaceDE w:val="0"/>
        <w:autoSpaceDN w:val="0"/>
        <w:adjustRightInd w:val="0"/>
        <w:rPr>
          <w:rFonts w:ascii="CalibriLight" w:hAnsi="CalibriLight" w:cs="CalibriLight"/>
          <w:color w:val="2E74B6"/>
          <w:sz w:val="26"/>
          <w:szCs w:val="26"/>
          <w:lang w:eastAsia="en-GB"/>
        </w:rPr>
      </w:pPr>
      <w:r>
        <w:rPr>
          <w:rFonts w:ascii="CalibriLight" w:hAnsi="CalibriLight" w:cs="CalibriLight"/>
          <w:color w:val="2E74B6"/>
          <w:sz w:val="26"/>
          <w:szCs w:val="26"/>
          <w:lang w:eastAsia="en-GB"/>
        </w:rPr>
        <w:t>What we need</w:t>
      </w:r>
    </w:p>
    <w:p w:rsidR="0060117D" w:rsidRDefault="00865D40"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Table Tennis Scotland</w:t>
      </w:r>
      <w:r w:rsidR="003038A4">
        <w:rPr>
          <w:rFonts w:ascii="Calibri" w:hAnsi="Calibri" w:cs="Calibri"/>
          <w:color w:val="000000"/>
          <w:sz w:val="22"/>
          <w:szCs w:val="22"/>
          <w:lang w:eastAsia="en-GB"/>
        </w:rPr>
        <w:t xml:space="preserve"> (TTS)</w:t>
      </w:r>
      <w:r>
        <w:rPr>
          <w:rFonts w:ascii="Calibri" w:hAnsi="Calibri" w:cs="Calibri"/>
          <w:color w:val="000000"/>
          <w:sz w:val="22"/>
          <w:szCs w:val="22"/>
          <w:lang w:eastAsia="en-GB"/>
        </w:rPr>
        <w:t xml:space="preserve"> </w:t>
      </w:r>
      <w:r w:rsidR="0060117D">
        <w:rPr>
          <w:rFonts w:ascii="Calibri" w:hAnsi="Calibri" w:cs="Calibri"/>
          <w:color w:val="000000"/>
          <w:sz w:val="22"/>
          <w:szCs w:val="22"/>
          <w:lang w:eastAsia="en-GB"/>
        </w:rPr>
        <w:t>will be a “controller” of the personal information that you provide to us i.e. we will look after your information and not pass it on, in accordance with the guidelines set out in this policy document.</w:t>
      </w:r>
    </w:p>
    <w:p w:rsidR="0060117D" w:rsidRDefault="003038A4"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When you register as a member of TTS or renew your membership </w:t>
      </w:r>
      <w:r w:rsidR="00F32A9B">
        <w:rPr>
          <w:rFonts w:ascii="Calibri" w:hAnsi="Calibri" w:cs="Calibri"/>
          <w:color w:val="000000"/>
          <w:sz w:val="22"/>
          <w:szCs w:val="22"/>
          <w:lang w:eastAsia="en-GB"/>
        </w:rPr>
        <w:t>(</w:t>
      </w:r>
      <w:r>
        <w:rPr>
          <w:rFonts w:ascii="Calibri" w:hAnsi="Calibri" w:cs="Calibri"/>
          <w:color w:val="000000"/>
          <w:sz w:val="22"/>
          <w:szCs w:val="22"/>
          <w:lang w:eastAsia="en-GB"/>
        </w:rPr>
        <w:t>including if you are registering or renewing on behalf of a child under the age of 18), we will ask you for the following personal information: name, address, email address,</w:t>
      </w:r>
      <w:r w:rsidR="006471E0">
        <w:rPr>
          <w:rFonts w:ascii="Calibri" w:hAnsi="Calibri" w:cs="Calibri"/>
          <w:color w:val="000000"/>
          <w:sz w:val="22"/>
          <w:szCs w:val="22"/>
          <w:lang w:eastAsia="en-GB"/>
        </w:rPr>
        <w:t xml:space="preserve"> gender, date of birth, nationality.</w:t>
      </w:r>
      <w:r w:rsidR="00CE3E19">
        <w:rPr>
          <w:rFonts w:ascii="Calibri" w:hAnsi="Calibri" w:cs="Calibri"/>
          <w:color w:val="000000"/>
          <w:sz w:val="22"/>
          <w:szCs w:val="22"/>
          <w:lang w:eastAsia="en-GB"/>
        </w:rPr>
        <w:t xml:space="preserve"> </w:t>
      </w:r>
    </w:p>
    <w:p w:rsidR="0060117D" w:rsidRDefault="0060117D" w:rsidP="0060117D">
      <w:pPr>
        <w:autoSpaceDE w:val="0"/>
        <w:autoSpaceDN w:val="0"/>
        <w:adjustRightInd w:val="0"/>
        <w:rPr>
          <w:rFonts w:ascii="CalibriLight" w:hAnsi="CalibriLight" w:cs="CalibriLight"/>
          <w:color w:val="2E74B6"/>
          <w:sz w:val="26"/>
          <w:szCs w:val="26"/>
          <w:lang w:eastAsia="en-GB"/>
        </w:rPr>
      </w:pPr>
    </w:p>
    <w:p w:rsidR="0060117D" w:rsidRDefault="0060117D" w:rsidP="0060117D">
      <w:pPr>
        <w:autoSpaceDE w:val="0"/>
        <w:autoSpaceDN w:val="0"/>
        <w:adjustRightInd w:val="0"/>
        <w:rPr>
          <w:rFonts w:ascii="CalibriLight" w:hAnsi="CalibriLight" w:cs="CalibriLight"/>
          <w:color w:val="2E74B6"/>
          <w:sz w:val="26"/>
          <w:szCs w:val="26"/>
          <w:lang w:eastAsia="en-GB"/>
        </w:rPr>
      </w:pPr>
      <w:r>
        <w:rPr>
          <w:rFonts w:ascii="CalibriLight" w:hAnsi="CalibriLight" w:cs="CalibriLight"/>
          <w:color w:val="2E74B6"/>
          <w:sz w:val="26"/>
          <w:szCs w:val="26"/>
          <w:lang w:eastAsia="en-GB"/>
        </w:rPr>
        <w:t>Why we need your personal information</w:t>
      </w:r>
    </w:p>
    <w:p w:rsidR="0060117D" w:rsidRDefault="0060117D" w:rsidP="0060117D">
      <w:pPr>
        <w:autoSpaceDE w:val="0"/>
        <w:autoSpaceDN w:val="0"/>
        <w:adjustRightInd w:val="0"/>
        <w:rPr>
          <w:rFonts w:ascii="CalibriLight" w:hAnsi="CalibriLight" w:cs="CalibriLight"/>
          <w:color w:val="1F4D78"/>
          <w:lang w:eastAsia="en-GB"/>
        </w:rPr>
      </w:pPr>
      <w:r>
        <w:rPr>
          <w:rFonts w:ascii="CalibriLight" w:hAnsi="CalibriLight" w:cs="CalibriLight"/>
          <w:color w:val="1F4D78"/>
          <w:lang w:eastAsia="en-GB"/>
        </w:rPr>
        <w:t>1. Contractual purposes</w:t>
      </w:r>
    </w:p>
    <w:p w:rsidR="003038A4"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need t</w:t>
      </w:r>
      <w:r w:rsidR="003038A4">
        <w:rPr>
          <w:rFonts w:ascii="Calibri" w:hAnsi="Calibri" w:cs="Calibri"/>
          <w:color w:val="000000"/>
          <w:sz w:val="22"/>
          <w:szCs w:val="22"/>
          <w:lang w:eastAsia="en-GB"/>
        </w:rPr>
        <w:t xml:space="preserve">o collect </w:t>
      </w:r>
      <w:r>
        <w:rPr>
          <w:rFonts w:ascii="Calibri" w:hAnsi="Calibri" w:cs="Calibri"/>
          <w:color w:val="000000"/>
          <w:sz w:val="22"/>
          <w:szCs w:val="22"/>
          <w:lang w:eastAsia="en-GB"/>
        </w:rPr>
        <w:t>our</w:t>
      </w:r>
      <w:r w:rsidR="003038A4">
        <w:rPr>
          <w:rFonts w:ascii="Calibri" w:hAnsi="Calibri" w:cs="Calibri"/>
          <w:color w:val="000000"/>
          <w:sz w:val="22"/>
          <w:szCs w:val="22"/>
          <w:lang w:eastAsia="en-GB"/>
        </w:rPr>
        <w:t xml:space="preserve"> members`</w:t>
      </w:r>
      <w:r>
        <w:rPr>
          <w:rFonts w:ascii="Calibri" w:hAnsi="Calibri" w:cs="Calibri"/>
          <w:color w:val="000000"/>
          <w:sz w:val="22"/>
          <w:szCs w:val="22"/>
          <w:lang w:eastAsia="en-GB"/>
        </w:rPr>
        <w:t xml:space="preserve"> personal information so that we can effectively run our organisation and manage </w:t>
      </w:r>
      <w:r w:rsidR="003038A4">
        <w:rPr>
          <w:rFonts w:ascii="Calibri" w:hAnsi="Calibri" w:cs="Calibri"/>
          <w:color w:val="000000"/>
          <w:sz w:val="22"/>
          <w:szCs w:val="22"/>
          <w:lang w:eastAsia="en-GB"/>
        </w:rPr>
        <w:t>y</w:t>
      </w:r>
      <w:r>
        <w:rPr>
          <w:rFonts w:ascii="Calibri" w:hAnsi="Calibri" w:cs="Calibri"/>
          <w:color w:val="000000"/>
          <w:sz w:val="22"/>
          <w:szCs w:val="22"/>
          <w:lang w:eastAsia="en-GB"/>
        </w:rPr>
        <w:t>our</w:t>
      </w:r>
      <w:r w:rsidR="003038A4">
        <w:rPr>
          <w:rFonts w:ascii="Calibri" w:hAnsi="Calibri" w:cs="Calibri"/>
          <w:color w:val="000000"/>
          <w:sz w:val="22"/>
          <w:szCs w:val="22"/>
          <w:lang w:eastAsia="en-GB"/>
        </w:rPr>
        <w:t xml:space="preserve"> membership</w:t>
      </w:r>
      <w:r w:rsidR="006471E0">
        <w:rPr>
          <w:rFonts w:ascii="Calibri" w:hAnsi="Calibri" w:cs="Calibri"/>
          <w:color w:val="000000"/>
          <w:sz w:val="22"/>
          <w:szCs w:val="22"/>
          <w:lang w:eastAsia="en-GB"/>
        </w:rPr>
        <w:t>.</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will use your personal information to:</w:t>
      </w:r>
    </w:p>
    <w:p w:rsidR="006471E0" w:rsidRDefault="006471E0"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sym w:font="Wingdings" w:char="F09F"/>
      </w: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provide</w:t>
      </w:r>
      <w:proofErr w:type="gramEnd"/>
      <w:r>
        <w:rPr>
          <w:rFonts w:ascii="Calibri" w:hAnsi="Calibri" w:cs="Calibri"/>
          <w:color w:val="000000"/>
          <w:sz w:val="22"/>
          <w:szCs w:val="22"/>
          <w:lang w:eastAsia="en-GB"/>
        </w:rPr>
        <w:t xml:space="preserve"> you with core member services, including insurance, PVG processing,</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enter you into an event;</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effectively</w:t>
      </w:r>
      <w:proofErr w:type="gramEnd"/>
      <w:r>
        <w:rPr>
          <w:rFonts w:ascii="Calibri" w:hAnsi="Calibri" w:cs="Calibri"/>
          <w:color w:val="000000"/>
          <w:sz w:val="22"/>
          <w:szCs w:val="22"/>
          <w:lang w:eastAsia="en-GB"/>
        </w:rPr>
        <w:t xml:space="preserve"> run our committees and volunteer groups;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administer our National Squad programmes;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administer our coaching and officiating programmes;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invoice or pay you (customer or supplier).</w:t>
      </w:r>
    </w:p>
    <w:p w:rsidR="0060117D" w:rsidRDefault="0060117D" w:rsidP="0060117D">
      <w:pPr>
        <w:autoSpaceDE w:val="0"/>
        <w:autoSpaceDN w:val="0"/>
        <w:adjustRightInd w:val="0"/>
        <w:rPr>
          <w:rFonts w:ascii="CalibriLight" w:hAnsi="CalibriLight" w:cs="CalibriLight"/>
          <w:color w:val="1F4D78"/>
          <w:lang w:eastAsia="en-GB"/>
        </w:rPr>
      </w:pPr>
    </w:p>
    <w:p w:rsidR="0060117D" w:rsidRDefault="0060117D" w:rsidP="0060117D">
      <w:pPr>
        <w:autoSpaceDE w:val="0"/>
        <w:autoSpaceDN w:val="0"/>
        <w:adjustRightInd w:val="0"/>
        <w:rPr>
          <w:rFonts w:ascii="CalibriLight" w:hAnsi="CalibriLight" w:cs="CalibriLight"/>
          <w:color w:val="1F4D78"/>
          <w:lang w:eastAsia="en-GB"/>
        </w:rPr>
      </w:pPr>
      <w:r>
        <w:rPr>
          <w:rFonts w:ascii="CalibriLight" w:hAnsi="CalibriLight" w:cs="CalibriLight"/>
          <w:color w:val="1F4D78"/>
          <w:lang w:eastAsia="en-GB"/>
        </w:rPr>
        <w:t>2. Legitimate purposes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also process our members’ personal information in order to:</w:t>
      </w:r>
    </w:p>
    <w:p w:rsidR="0060117D" w:rsidRDefault="00CE3E19"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promote and encourage participation in table tennis by sending members` communications and information for upcoming competitions and events. Your personal information may also be used in images captured from our competitions and events, which we use for promotional and development purposes;</w:t>
      </w:r>
    </w:p>
    <w:p w:rsidR="0060117D" w:rsidRDefault="00CE3E19"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administer competitions</w:t>
      </w:r>
      <w:r w:rsidR="0060117D">
        <w:rPr>
          <w:rFonts w:ascii="Calibri" w:hAnsi="Calibri" w:cs="Calibri"/>
          <w:color w:val="000000"/>
          <w:sz w:val="22"/>
          <w:szCs w:val="22"/>
          <w:lang w:eastAsia="en-GB"/>
        </w:rPr>
        <w:t xml:space="preserve"> across Scotland;</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inform you of our upcoming even</w:t>
      </w:r>
      <w:r w:rsidR="0056717F">
        <w:rPr>
          <w:rFonts w:ascii="Calibri" w:hAnsi="Calibri" w:cs="Calibri"/>
          <w:color w:val="000000"/>
          <w:sz w:val="22"/>
          <w:szCs w:val="22"/>
          <w:lang w:eastAsia="en-GB"/>
        </w:rPr>
        <w:t>ts such as the AGM;</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develop and maintain our volunteers’ and officials’ skills and qualifications;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represen</w:t>
      </w:r>
      <w:r w:rsidR="0056717F">
        <w:rPr>
          <w:rFonts w:ascii="Calibri" w:hAnsi="Calibri" w:cs="Calibri"/>
          <w:color w:val="000000"/>
          <w:sz w:val="22"/>
          <w:szCs w:val="22"/>
          <w:lang w:eastAsia="en-GB"/>
        </w:rPr>
        <w:t>t the interests of TTS</w:t>
      </w:r>
      <w:r>
        <w:rPr>
          <w:rFonts w:ascii="Calibri" w:hAnsi="Calibri" w:cs="Calibri"/>
          <w:color w:val="000000"/>
          <w:sz w:val="22"/>
          <w:szCs w:val="22"/>
          <w:lang w:eastAsia="en-GB"/>
        </w:rPr>
        <w:t xml:space="preserve"> by engaging partners, managing strategic</w:t>
      </w:r>
    </w:p>
    <w:p w:rsidR="0060117D" w:rsidRDefault="0060117D" w:rsidP="0060117D">
      <w:pPr>
        <w:autoSpaceDE w:val="0"/>
        <w:autoSpaceDN w:val="0"/>
        <w:adjustRightInd w:val="0"/>
        <w:rPr>
          <w:rFonts w:ascii="Calibri" w:hAnsi="Calibri" w:cs="Calibri"/>
          <w:color w:val="000000"/>
          <w:sz w:val="22"/>
          <w:szCs w:val="22"/>
          <w:lang w:eastAsia="en-GB"/>
        </w:rPr>
      </w:pPr>
      <w:proofErr w:type="gramStart"/>
      <w:r>
        <w:rPr>
          <w:rFonts w:ascii="Calibri" w:hAnsi="Calibri" w:cs="Calibri"/>
          <w:color w:val="000000"/>
          <w:sz w:val="22"/>
          <w:szCs w:val="22"/>
          <w:lang w:eastAsia="en-GB"/>
        </w:rPr>
        <w:t>relationships</w:t>
      </w:r>
      <w:proofErr w:type="gramEnd"/>
      <w:r>
        <w:rPr>
          <w:rFonts w:ascii="Calibri" w:hAnsi="Calibri" w:cs="Calibri"/>
          <w:color w:val="000000"/>
          <w:sz w:val="22"/>
          <w:szCs w:val="22"/>
          <w:lang w:eastAsia="en-GB"/>
        </w:rPr>
        <w:t xml:space="preserve"> and providing clear and relevant information;</w:t>
      </w:r>
    </w:p>
    <w:p w:rsidR="00A833FC" w:rsidRDefault="0056717F" w:rsidP="0056717F">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communicate with our members</w:t>
      </w:r>
      <w:r w:rsidR="0060117D">
        <w:rPr>
          <w:rFonts w:ascii="Calibri" w:hAnsi="Calibri" w:cs="Calibri"/>
          <w:color w:val="000000"/>
          <w:sz w:val="22"/>
          <w:szCs w:val="22"/>
          <w:lang w:eastAsia="en-GB"/>
        </w:rPr>
        <w:t>, answering all querie</w:t>
      </w:r>
      <w:r>
        <w:rPr>
          <w:rFonts w:ascii="Calibri" w:hAnsi="Calibri" w:cs="Calibri"/>
          <w:color w:val="000000"/>
          <w:sz w:val="22"/>
          <w:szCs w:val="22"/>
          <w:lang w:eastAsia="en-GB"/>
        </w:rPr>
        <w:t>s, comments or concerns with Table Tennis Scotland.</w:t>
      </w:r>
    </w:p>
    <w:p w:rsidR="0056717F" w:rsidRDefault="0056717F" w:rsidP="0056717F">
      <w:pPr>
        <w:autoSpaceDE w:val="0"/>
        <w:autoSpaceDN w:val="0"/>
        <w:adjustRightInd w:val="0"/>
        <w:rPr>
          <w:rFonts w:ascii="Calibri" w:hAnsi="Calibri" w:cs="Calibri"/>
          <w:color w:val="000000"/>
          <w:sz w:val="22"/>
          <w:szCs w:val="22"/>
          <w:lang w:eastAsia="en-GB"/>
        </w:rPr>
      </w:pPr>
    </w:p>
    <w:p w:rsidR="0060117D" w:rsidRDefault="0056717F"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Where we process your personal information in pursuit of our legitimate interests, you have the right to object to us using your personal information for the above purposes. If you wish to object to any of the above processing, please contact us at </w:t>
      </w:r>
      <w:hyperlink r:id="rId9" w:history="1">
        <w:r w:rsidR="007A17A1" w:rsidRPr="007E49B1">
          <w:rPr>
            <w:rStyle w:val="Hyperlink"/>
            <w:rFonts w:ascii="Calibri" w:hAnsi="Calibri" w:cs="Calibri"/>
            <w:sz w:val="22"/>
            <w:szCs w:val="22"/>
            <w:lang w:eastAsia="en-GB"/>
          </w:rPr>
          <w:t>richard.yule@tabletennisscotland.co.uk</w:t>
        </w:r>
      </w:hyperlink>
      <w:r w:rsidR="00F32A9B">
        <w:rPr>
          <w:rFonts w:ascii="Calibri" w:hAnsi="Calibri" w:cs="Calibri"/>
          <w:color w:val="000000"/>
          <w:sz w:val="22"/>
          <w:szCs w:val="22"/>
          <w:lang w:eastAsia="en-GB"/>
        </w:rPr>
        <w:t xml:space="preserve">  or call </w:t>
      </w:r>
      <w:r w:rsidR="007A17A1">
        <w:rPr>
          <w:rFonts w:ascii="Calibri" w:hAnsi="Calibri" w:cs="Calibri"/>
          <w:color w:val="000000"/>
          <w:sz w:val="22"/>
          <w:szCs w:val="22"/>
          <w:lang w:eastAsia="en-GB"/>
        </w:rPr>
        <w:t>0131 317 8077.</w:t>
      </w:r>
    </w:p>
    <w:p w:rsidR="0060117D" w:rsidRDefault="0060117D" w:rsidP="0060117D">
      <w:pPr>
        <w:autoSpaceDE w:val="0"/>
        <w:autoSpaceDN w:val="0"/>
        <w:adjustRightInd w:val="0"/>
        <w:rPr>
          <w:rFonts w:ascii="Calibri" w:hAnsi="Calibri" w:cs="Calibri"/>
          <w:color w:val="000000"/>
          <w:sz w:val="22"/>
          <w:szCs w:val="22"/>
          <w:lang w:eastAsia="en-GB"/>
        </w:rPr>
      </w:pPr>
    </w:p>
    <w:p w:rsidR="0060117D" w:rsidRDefault="0060117D" w:rsidP="0060117D">
      <w:pPr>
        <w:autoSpaceDE w:val="0"/>
        <w:autoSpaceDN w:val="0"/>
        <w:adjustRightInd w:val="0"/>
        <w:rPr>
          <w:rFonts w:ascii="CalibriLight" w:hAnsi="CalibriLight" w:cs="CalibriLight"/>
          <w:color w:val="1F4D78"/>
          <w:lang w:eastAsia="en-GB"/>
        </w:rPr>
      </w:pPr>
      <w:r>
        <w:rPr>
          <w:rFonts w:ascii="CalibriLight" w:hAnsi="CalibriLight" w:cs="CalibriLight"/>
          <w:color w:val="1F4D78"/>
          <w:lang w:eastAsia="en-GB"/>
        </w:rPr>
        <w:t>3. Legal obligations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are required by law to process certain personal information in order to comply with:</w:t>
      </w:r>
    </w:p>
    <w:p w:rsidR="007A17A1" w:rsidRDefault="007A17A1"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sym w:font="Wingdings" w:char="F09F"/>
      </w: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Companies Act 2006 to maintain a register of our members, hold General meetings, issue notices and voting arrangements.</w:t>
      </w:r>
    </w:p>
    <w:p w:rsidR="007A17A1" w:rsidRDefault="007A17A1"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sym w:font="Wingdings" w:char="F09F"/>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protection of Vulnerable Groups (</w:t>
      </w:r>
      <w:r w:rsidR="00DE2482">
        <w:rPr>
          <w:rFonts w:ascii="Calibri" w:hAnsi="Calibri" w:cs="Calibri"/>
          <w:color w:val="000000"/>
          <w:sz w:val="22"/>
          <w:szCs w:val="22"/>
          <w:lang w:eastAsia="en-GB"/>
        </w:rPr>
        <w:t xml:space="preserve">Scotland) Act 2007 to check </w:t>
      </w:r>
      <w:r>
        <w:rPr>
          <w:rFonts w:ascii="Calibri" w:hAnsi="Calibri" w:cs="Calibri"/>
          <w:color w:val="000000"/>
          <w:sz w:val="22"/>
          <w:szCs w:val="22"/>
          <w:lang w:eastAsia="en-GB"/>
        </w:rPr>
        <w:t xml:space="preserve"> our </w:t>
      </w:r>
      <w:r w:rsidR="00DE2482">
        <w:rPr>
          <w:rFonts w:ascii="Calibri" w:hAnsi="Calibri" w:cs="Calibri"/>
          <w:color w:val="000000"/>
          <w:sz w:val="22"/>
          <w:szCs w:val="22"/>
          <w:lang w:eastAsia="en-GB"/>
        </w:rPr>
        <w:t>coaches and volunteers are able to undertake regulated work with children and vulnerable adults;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our</w:t>
      </w:r>
      <w:proofErr w:type="gramEnd"/>
      <w:r>
        <w:rPr>
          <w:rFonts w:ascii="Calibri" w:hAnsi="Calibri" w:cs="Calibri"/>
          <w:color w:val="000000"/>
          <w:sz w:val="22"/>
          <w:szCs w:val="22"/>
          <w:lang w:eastAsia="en-GB"/>
        </w:rPr>
        <w:t xml:space="preserve"> </w:t>
      </w:r>
      <w:proofErr w:type="spellStart"/>
      <w:r>
        <w:rPr>
          <w:rFonts w:ascii="Calibri,Bold" w:hAnsi="Calibri,Bold" w:cs="Calibri,Bold"/>
          <w:b/>
          <w:bCs/>
          <w:color w:val="000000"/>
          <w:sz w:val="22"/>
          <w:szCs w:val="22"/>
          <w:lang w:eastAsia="en-GB"/>
        </w:rPr>
        <w:t>sport</w:t>
      </w:r>
      <w:r>
        <w:rPr>
          <w:rFonts w:ascii="Calibri" w:hAnsi="Calibri" w:cs="Calibri"/>
          <w:color w:val="000000"/>
          <w:sz w:val="22"/>
          <w:szCs w:val="22"/>
          <w:lang w:eastAsia="en-GB"/>
        </w:rPr>
        <w:t>scotland</w:t>
      </w:r>
      <w:proofErr w:type="spellEnd"/>
      <w:r>
        <w:rPr>
          <w:rFonts w:ascii="Calibri" w:hAnsi="Calibri" w:cs="Calibri"/>
          <w:color w:val="000000"/>
          <w:sz w:val="22"/>
          <w:szCs w:val="22"/>
          <w:lang w:eastAsia="en-GB"/>
        </w:rPr>
        <w:t xml:space="preserve"> regulatory requirements to report on the size and profile of our member</w:t>
      </w:r>
      <w:r w:rsidR="00DE2482">
        <w:rPr>
          <w:rFonts w:ascii="Calibri" w:hAnsi="Calibri" w:cs="Calibri"/>
          <w:color w:val="000000"/>
          <w:sz w:val="22"/>
          <w:szCs w:val="22"/>
          <w:lang w:eastAsia="en-GB"/>
        </w:rPr>
        <w:t>s, leagues, clubs and qualified coaches and officials.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Equality Act 2010, which requires us to process personal information to make</w:t>
      </w:r>
    </w:p>
    <w:p w:rsidR="0060117D" w:rsidRDefault="0060117D" w:rsidP="0060117D">
      <w:pPr>
        <w:autoSpaceDE w:val="0"/>
        <w:autoSpaceDN w:val="0"/>
        <w:adjustRightInd w:val="0"/>
        <w:rPr>
          <w:rFonts w:ascii="Calibri" w:hAnsi="Calibri" w:cs="Calibri"/>
          <w:color w:val="000000"/>
          <w:sz w:val="22"/>
          <w:szCs w:val="22"/>
          <w:lang w:eastAsia="en-GB"/>
        </w:rPr>
      </w:pPr>
      <w:proofErr w:type="gramStart"/>
      <w:r>
        <w:rPr>
          <w:rFonts w:ascii="Calibri" w:hAnsi="Calibri" w:cs="Calibri"/>
          <w:color w:val="000000"/>
          <w:sz w:val="22"/>
          <w:szCs w:val="22"/>
          <w:lang w:eastAsia="en-GB"/>
        </w:rPr>
        <w:t>reasonable</w:t>
      </w:r>
      <w:proofErr w:type="gramEnd"/>
      <w:r>
        <w:rPr>
          <w:rFonts w:ascii="Calibri" w:hAnsi="Calibri" w:cs="Calibri"/>
          <w:color w:val="000000"/>
          <w:sz w:val="22"/>
          <w:szCs w:val="22"/>
          <w:lang w:eastAsia="en-GB"/>
        </w:rPr>
        <w:t xml:space="preserve"> adjustments where necessary.</w:t>
      </w:r>
      <w:r w:rsidR="00DE2482">
        <w:rPr>
          <w:rFonts w:ascii="Calibri" w:hAnsi="Calibri" w:cs="Calibri"/>
          <w:color w:val="000000"/>
          <w:sz w:val="22"/>
          <w:szCs w:val="22"/>
          <w:lang w:eastAsia="en-GB"/>
        </w:rPr>
        <w:t xml:space="preserve"> We will process such personal information, through aggregated and anonymised reports, to enable us to monitor the existence or absence of equality of opportunity between groups.</w:t>
      </w:r>
    </w:p>
    <w:p w:rsidR="0060117D" w:rsidRDefault="0060117D" w:rsidP="0060117D">
      <w:pPr>
        <w:autoSpaceDE w:val="0"/>
        <w:autoSpaceDN w:val="0"/>
        <w:adjustRightInd w:val="0"/>
        <w:rPr>
          <w:rFonts w:ascii="Calibri" w:hAnsi="Calibri" w:cs="Calibri"/>
          <w:color w:val="000000"/>
          <w:sz w:val="22"/>
          <w:szCs w:val="22"/>
          <w:lang w:eastAsia="en-GB"/>
        </w:rPr>
      </w:pPr>
    </w:p>
    <w:p w:rsidR="0060117D" w:rsidRDefault="0060117D" w:rsidP="0060117D">
      <w:pPr>
        <w:autoSpaceDE w:val="0"/>
        <w:autoSpaceDN w:val="0"/>
        <w:adjustRightInd w:val="0"/>
        <w:rPr>
          <w:rFonts w:ascii="CalibriLight" w:hAnsi="CalibriLight" w:cs="CalibriLight"/>
          <w:color w:val="1F4D78"/>
          <w:lang w:eastAsia="en-GB"/>
        </w:rPr>
      </w:pPr>
      <w:r>
        <w:rPr>
          <w:rFonts w:ascii="CalibriLight" w:hAnsi="CalibriLight" w:cs="CalibriLight"/>
          <w:color w:val="1F4D78"/>
          <w:lang w:eastAsia="en-GB"/>
        </w:rPr>
        <w:t>4. Other uses of your personal information</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may ask you if we can process your personal information for additional purposes. Where we do so, we will provide you with an additional privacy notice with details on these additional purposes.</w:t>
      </w:r>
    </w:p>
    <w:p w:rsidR="0060117D" w:rsidRDefault="0060117D" w:rsidP="0060117D">
      <w:pPr>
        <w:autoSpaceDE w:val="0"/>
        <w:autoSpaceDN w:val="0"/>
        <w:adjustRightInd w:val="0"/>
        <w:rPr>
          <w:rFonts w:ascii="Calibri" w:hAnsi="Calibri" w:cs="Calibri"/>
          <w:color w:val="000000"/>
          <w:sz w:val="22"/>
          <w:szCs w:val="22"/>
          <w:lang w:eastAsia="en-GB"/>
        </w:rPr>
      </w:pPr>
    </w:p>
    <w:p w:rsidR="0060117D" w:rsidRDefault="0060117D" w:rsidP="0060117D">
      <w:pPr>
        <w:autoSpaceDE w:val="0"/>
        <w:autoSpaceDN w:val="0"/>
        <w:adjustRightInd w:val="0"/>
        <w:rPr>
          <w:rFonts w:ascii="Calibri" w:hAnsi="Calibri" w:cs="Calibri"/>
          <w:color w:val="000000"/>
          <w:sz w:val="22"/>
          <w:szCs w:val="22"/>
          <w:lang w:eastAsia="en-GB"/>
        </w:rPr>
      </w:pPr>
      <w:r>
        <w:rPr>
          <w:rFonts w:ascii="CalibriLight" w:hAnsi="CalibriLight" w:cs="CalibriLight"/>
          <w:color w:val="2E74B6"/>
          <w:sz w:val="26"/>
          <w:szCs w:val="26"/>
          <w:lang w:eastAsia="en-GB"/>
        </w:rPr>
        <w:t>Who we share your personal information with</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may be required to share personal information with statutory or regulatory authorities such as</w:t>
      </w:r>
      <w:r w:rsidR="00C31978">
        <w:rPr>
          <w:rFonts w:ascii="Calibri" w:hAnsi="Calibri" w:cs="Calibri"/>
          <w:color w:val="000000"/>
          <w:sz w:val="22"/>
          <w:szCs w:val="22"/>
          <w:lang w:eastAsia="en-GB"/>
        </w:rPr>
        <w:t xml:space="preserve"> </w:t>
      </w:r>
      <w:proofErr w:type="spellStart"/>
      <w:r w:rsidR="00C31978">
        <w:rPr>
          <w:rFonts w:ascii="Calibri" w:hAnsi="Calibri" w:cs="Calibri"/>
          <w:color w:val="000000"/>
          <w:sz w:val="22"/>
          <w:szCs w:val="22"/>
          <w:lang w:eastAsia="en-GB"/>
        </w:rPr>
        <w:t>sportscotland</w:t>
      </w:r>
      <w:proofErr w:type="spellEnd"/>
      <w:r w:rsidR="00C31978">
        <w:rPr>
          <w:rFonts w:ascii="Calibri" w:hAnsi="Calibri" w:cs="Calibri"/>
          <w:color w:val="000000"/>
          <w:sz w:val="22"/>
          <w:szCs w:val="22"/>
          <w:lang w:eastAsia="en-GB"/>
        </w:rPr>
        <w:t>,</w:t>
      </w:r>
      <w:r>
        <w:rPr>
          <w:rFonts w:ascii="Calibri" w:hAnsi="Calibri" w:cs="Calibri"/>
          <w:color w:val="000000"/>
          <w:sz w:val="22"/>
          <w:szCs w:val="22"/>
          <w:lang w:eastAsia="en-GB"/>
        </w:rPr>
        <w:t xml:space="preserve"> Disclosure Scotland or Police Scotland.</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may also share personal information with our professional and legal advisors for the purposes of taking advice.</w:t>
      </w:r>
    </w:p>
    <w:p w:rsidR="0060117D" w:rsidRDefault="0023456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Your personal information may also be used in images captured from our competitions and events, which we use for promotional, educational and development purposes.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Where we do need to share personal information with third parties, we will only share the necessary and relevant personal information required for the specific purposes and take sensible steps to ensure the information is used only in the manner it is intended.</w:t>
      </w:r>
    </w:p>
    <w:p w:rsidR="0060117D" w:rsidRDefault="00C31978"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currently employ TT365 to administer our member database and ranking scheme. TT365 processes our members` personal information on our behalf as a “processor” and as such is</w:t>
      </w:r>
      <w:r w:rsidR="0060117D">
        <w:rPr>
          <w:rFonts w:ascii="Calibri" w:hAnsi="Calibri" w:cs="Calibri"/>
          <w:color w:val="000000"/>
          <w:sz w:val="22"/>
          <w:szCs w:val="22"/>
          <w:lang w:eastAsia="en-GB"/>
        </w:rPr>
        <w:t xml:space="preserve"> subject to written contractual conditions to only process that personal information under our instructions and protect it in accordance with the current data protection legislation.</w:t>
      </w:r>
    </w:p>
    <w:p w:rsidR="0060117D" w:rsidRDefault="0060117D" w:rsidP="0060117D">
      <w:pPr>
        <w:autoSpaceDE w:val="0"/>
        <w:autoSpaceDN w:val="0"/>
        <w:adjustRightInd w:val="0"/>
        <w:rPr>
          <w:rFonts w:ascii="Calibri" w:hAnsi="Calibri" w:cs="Calibri"/>
          <w:color w:val="000000"/>
          <w:sz w:val="22"/>
          <w:szCs w:val="22"/>
          <w:lang w:eastAsia="en-GB"/>
        </w:rPr>
      </w:pPr>
    </w:p>
    <w:p w:rsidR="002F3C40" w:rsidRDefault="002F3C40" w:rsidP="0060117D">
      <w:pPr>
        <w:autoSpaceDE w:val="0"/>
        <w:autoSpaceDN w:val="0"/>
        <w:adjustRightInd w:val="0"/>
        <w:rPr>
          <w:rFonts w:ascii="CalibriLight" w:hAnsi="CalibriLight" w:cs="CalibriLight"/>
          <w:color w:val="2E74B6"/>
          <w:sz w:val="26"/>
          <w:szCs w:val="26"/>
          <w:lang w:eastAsia="en-GB"/>
        </w:rPr>
      </w:pPr>
    </w:p>
    <w:p w:rsidR="002F3C40" w:rsidRDefault="002F3C40" w:rsidP="0060117D">
      <w:pPr>
        <w:autoSpaceDE w:val="0"/>
        <w:autoSpaceDN w:val="0"/>
        <w:adjustRightInd w:val="0"/>
        <w:rPr>
          <w:rFonts w:ascii="CalibriLight" w:hAnsi="CalibriLight" w:cs="CalibriLight"/>
          <w:color w:val="2E74B6"/>
          <w:sz w:val="26"/>
          <w:szCs w:val="26"/>
          <w:lang w:eastAsia="en-GB"/>
        </w:rPr>
      </w:pPr>
    </w:p>
    <w:p w:rsidR="002F3C40" w:rsidRDefault="002F3C40" w:rsidP="0060117D">
      <w:pPr>
        <w:autoSpaceDE w:val="0"/>
        <w:autoSpaceDN w:val="0"/>
        <w:adjustRightInd w:val="0"/>
        <w:rPr>
          <w:rFonts w:ascii="CalibriLight" w:hAnsi="CalibriLight" w:cs="CalibriLight"/>
          <w:color w:val="2E74B6"/>
          <w:sz w:val="26"/>
          <w:szCs w:val="26"/>
          <w:lang w:eastAsia="en-GB"/>
        </w:rPr>
      </w:pPr>
    </w:p>
    <w:p w:rsidR="002F3C40" w:rsidRDefault="002F3C40" w:rsidP="0060117D">
      <w:pPr>
        <w:autoSpaceDE w:val="0"/>
        <w:autoSpaceDN w:val="0"/>
        <w:adjustRightInd w:val="0"/>
        <w:rPr>
          <w:rFonts w:ascii="CalibriLight" w:hAnsi="CalibriLight" w:cs="CalibriLight"/>
          <w:color w:val="2E74B6"/>
          <w:sz w:val="26"/>
          <w:szCs w:val="26"/>
          <w:lang w:eastAsia="en-GB"/>
        </w:rPr>
      </w:pPr>
    </w:p>
    <w:p w:rsidR="002F3C40" w:rsidRDefault="002F3C40" w:rsidP="0060117D">
      <w:pPr>
        <w:autoSpaceDE w:val="0"/>
        <w:autoSpaceDN w:val="0"/>
        <w:adjustRightInd w:val="0"/>
        <w:rPr>
          <w:rFonts w:ascii="CalibriLight" w:hAnsi="CalibriLight" w:cs="CalibriLight"/>
          <w:color w:val="2E74B6"/>
          <w:sz w:val="26"/>
          <w:szCs w:val="26"/>
          <w:lang w:eastAsia="en-GB"/>
        </w:rPr>
      </w:pPr>
    </w:p>
    <w:p w:rsidR="002F3C40" w:rsidRDefault="0060117D" w:rsidP="0060117D">
      <w:pPr>
        <w:autoSpaceDE w:val="0"/>
        <w:autoSpaceDN w:val="0"/>
        <w:adjustRightInd w:val="0"/>
        <w:rPr>
          <w:rFonts w:ascii="Calibri" w:hAnsi="Calibri" w:cs="Calibri"/>
          <w:color w:val="000000"/>
          <w:sz w:val="22"/>
          <w:szCs w:val="22"/>
          <w:lang w:eastAsia="en-GB"/>
        </w:rPr>
      </w:pPr>
      <w:r>
        <w:rPr>
          <w:rFonts w:ascii="CalibriLight" w:hAnsi="CalibriLight" w:cs="CalibriLight"/>
          <w:color w:val="2E74B6"/>
          <w:sz w:val="26"/>
          <w:szCs w:val="26"/>
          <w:lang w:eastAsia="en-GB"/>
        </w:rPr>
        <w:t>How we protect your personal information</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Your personal information is stored on our electronic filing system and our servers based in the UK, and is accessed by our staff and volunteers for the purposes set out above.</w:t>
      </w:r>
    </w:p>
    <w:p w:rsidR="0060117D" w:rsidRDefault="0060117D" w:rsidP="0060117D">
      <w:pPr>
        <w:autoSpaceDE w:val="0"/>
        <w:autoSpaceDN w:val="0"/>
        <w:adjustRightInd w:val="0"/>
        <w:rPr>
          <w:rFonts w:ascii="Calibri" w:hAnsi="Calibri" w:cs="Calibri"/>
          <w:color w:val="000000"/>
          <w:sz w:val="22"/>
          <w:szCs w:val="22"/>
          <w:lang w:eastAsia="en-GB"/>
        </w:rPr>
      </w:pPr>
    </w:p>
    <w:p w:rsidR="002F3C40" w:rsidRDefault="0060117D" w:rsidP="0060117D">
      <w:pPr>
        <w:autoSpaceDE w:val="0"/>
        <w:autoSpaceDN w:val="0"/>
        <w:adjustRightInd w:val="0"/>
        <w:rPr>
          <w:rFonts w:ascii="Calibri" w:hAnsi="Calibri" w:cs="Calibri"/>
          <w:color w:val="000000"/>
          <w:sz w:val="22"/>
          <w:szCs w:val="22"/>
          <w:lang w:eastAsia="en-GB"/>
        </w:rPr>
      </w:pPr>
      <w:r>
        <w:rPr>
          <w:rFonts w:ascii="CalibriLight" w:hAnsi="CalibriLight" w:cs="CalibriLight"/>
          <w:color w:val="2E74B6"/>
          <w:sz w:val="26"/>
          <w:szCs w:val="26"/>
          <w:lang w:eastAsia="en-GB"/>
        </w:rPr>
        <w:t>How long we keep your personal information</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will only keep your personal information for as long as necessary to provide you with the</w:t>
      </w:r>
    </w:p>
    <w:p w:rsidR="0060117D" w:rsidRDefault="0060117D" w:rsidP="0060117D">
      <w:pPr>
        <w:autoSpaceDE w:val="0"/>
        <w:autoSpaceDN w:val="0"/>
        <w:adjustRightInd w:val="0"/>
        <w:rPr>
          <w:rFonts w:ascii="Calibri" w:hAnsi="Calibri" w:cs="Calibri"/>
          <w:color w:val="000000"/>
          <w:sz w:val="22"/>
          <w:szCs w:val="22"/>
          <w:lang w:eastAsia="en-GB"/>
        </w:rPr>
      </w:pPr>
      <w:proofErr w:type="gramStart"/>
      <w:r>
        <w:rPr>
          <w:rFonts w:ascii="Calibri" w:hAnsi="Calibri" w:cs="Calibri"/>
          <w:color w:val="000000"/>
          <w:sz w:val="22"/>
          <w:szCs w:val="22"/>
          <w:lang w:eastAsia="en-GB"/>
        </w:rPr>
        <w:t>relevant</w:t>
      </w:r>
      <w:proofErr w:type="gramEnd"/>
      <w:r>
        <w:rPr>
          <w:rFonts w:ascii="Calibri" w:hAnsi="Calibri" w:cs="Calibri"/>
          <w:color w:val="000000"/>
          <w:sz w:val="22"/>
          <w:szCs w:val="22"/>
          <w:lang w:eastAsia="en-GB"/>
        </w:rPr>
        <w:t xml:space="preserve"> </w:t>
      </w:r>
      <w:r w:rsidR="00C31978">
        <w:rPr>
          <w:rFonts w:ascii="Calibri" w:hAnsi="Calibri" w:cs="Calibri"/>
          <w:color w:val="000000"/>
          <w:sz w:val="22"/>
          <w:szCs w:val="22"/>
          <w:lang w:eastAsia="en-GB"/>
        </w:rPr>
        <w:t>services as a member. We will review and possibly delete your personal information where you have</w:t>
      </w:r>
      <w:r w:rsidR="00472E34">
        <w:rPr>
          <w:rFonts w:ascii="Calibri" w:hAnsi="Calibri" w:cs="Calibri"/>
          <w:color w:val="000000"/>
          <w:sz w:val="22"/>
          <w:szCs w:val="22"/>
          <w:lang w:eastAsia="en-GB"/>
        </w:rPr>
        <w:t xml:space="preserve"> not renewed your membership or participated in one of our events for 5 years.</w:t>
      </w:r>
    </w:p>
    <w:p w:rsidR="0060117D" w:rsidRDefault="0060117D" w:rsidP="0060117D">
      <w:pPr>
        <w:rPr>
          <w:rFonts w:ascii="Calibri" w:hAnsi="Calibri" w:cs="Calibri"/>
          <w:color w:val="000000"/>
          <w:sz w:val="22"/>
          <w:szCs w:val="22"/>
          <w:lang w:eastAsia="en-GB"/>
        </w:rPr>
      </w:pPr>
      <w:r>
        <w:rPr>
          <w:rFonts w:ascii="Calibri" w:hAnsi="Calibri" w:cs="Calibri"/>
          <w:color w:val="000000"/>
          <w:sz w:val="22"/>
          <w:szCs w:val="22"/>
          <w:lang w:eastAsia="en-GB"/>
        </w:rPr>
        <w:t>We will keep certain personal information of members for longer in order to confirm your identity.</w:t>
      </w:r>
    </w:p>
    <w:p w:rsidR="002F3C40" w:rsidRDefault="002F3C40" w:rsidP="0060117D">
      <w:pPr>
        <w:autoSpaceDE w:val="0"/>
        <w:autoSpaceDN w:val="0"/>
        <w:adjustRightInd w:val="0"/>
        <w:rPr>
          <w:rFonts w:ascii="CalibriLight" w:hAnsi="CalibriLight" w:cs="CalibriLight"/>
          <w:color w:val="2E74B6"/>
          <w:sz w:val="26"/>
          <w:szCs w:val="26"/>
          <w:lang w:eastAsia="en-GB"/>
        </w:rPr>
      </w:pPr>
    </w:p>
    <w:p w:rsidR="0060117D" w:rsidRDefault="0060117D" w:rsidP="0060117D">
      <w:pPr>
        <w:autoSpaceDE w:val="0"/>
        <w:autoSpaceDN w:val="0"/>
        <w:adjustRightInd w:val="0"/>
        <w:rPr>
          <w:rFonts w:ascii="CalibriLight" w:hAnsi="CalibriLight" w:cs="CalibriLight"/>
          <w:color w:val="2E74B6"/>
          <w:sz w:val="26"/>
          <w:szCs w:val="26"/>
          <w:lang w:eastAsia="en-GB"/>
        </w:rPr>
      </w:pPr>
      <w:r>
        <w:rPr>
          <w:rFonts w:ascii="CalibriLight" w:hAnsi="CalibriLight" w:cs="CalibriLight"/>
          <w:color w:val="2E74B6"/>
          <w:sz w:val="26"/>
          <w:szCs w:val="26"/>
          <w:lang w:eastAsia="en-GB"/>
        </w:rPr>
        <w:t>Your rights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You can exercise </w:t>
      </w:r>
      <w:r w:rsidR="00472E34">
        <w:rPr>
          <w:rFonts w:ascii="Calibri" w:hAnsi="Calibri" w:cs="Calibri"/>
          <w:color w:val="000000"/>
          <w:sz w:val="22"/>
          <w:szCs w:val="22"/>
          <w:lang w:eastAsia="en-GB"/>
        </w:rPr>
        <w:t>any of the following rights by contacting Table Tennis Scotland</w:t>
      </w:r>
      <w:r>
        <w:rPr>
          <w:rFonts w:ascii="Calibri" w:hAnsi="Calibri" w:cs="Calibri"/>
          <w:color w:val="000000"/>
          <w:sz w:val="22"/>
          <w:szCs w:val="22"/>
          <w:lang w:eastAsia="en-GB"/>
        </w:rPr>
        <w:t xml:space="preserve"> on 01</w:t>
      </w:r>
      <w:r w:rsidR="00472E34">
        <w:rPr>
          <w:rFonts w:ascii="Calibri" w:hAnsi="Calibri" w:cs="Calibri"/>
          <w:color w:val="000000"/>
          <w:sz w:val="22"/>
          <w:szCs w:val="22"/>
          <w:lang w:eastAsia="en-GB"/>
        </w:rPr>
        <w:t>31 317 8077</w:t>
      </w:r>
      <w:r>
        <w:rPr>
          <w:rFonts w:ascii="Calibri" w:hAnsi="Calibri" w:cs="Calibri"/>
          <w:color w:val="000000"/>
          <w:sz w:val="22"/>
          <w:szCs w:val="22"/>
          <w:lang w:eastAsia="en-GB"/>
        </w:rPr>
        <w:t xml:space="preserve"> or emailing us at </w:t>
      </w:r>
      <w:r w:rsidR="00472E34">
        <w:rPr>
          <w:rFonts w:ascii="Calibri" w:hAnsi="Calibri" w:cs="Calibri"/>
          <w:color w:val="0563C2"/>
          <w:sz w:val="22"/>
          <w:szCs w:val="22"/>
          <w:lang w:eastAsia="en-GB"/>
        </w:rPr>
        <w:t>richard.yule@tabletennisscotland.co.uk</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right to request access to the personal information that we hold about you by making a “subject access request”;</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right to have your personal information corrected or added to, should you deem it to be incomplete;</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right to request that we restrict the processing of your personal information for specific purposes;</w:t>
      </w:r>
    </w:p>
    <w:p w:rsidR="0060117D" w:rsidRDefault="0060117D" w:rsidP="0060117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right to request us to delete your personal information.</w:t>
      </w:r>
    </w:p>
    <w:p w:rsidR="0060117D" w:rsidRDefault="0060117D" w:rsidP="0060117D">
      <w:pPr>
        <w:autoSpaceDE w:val="0"/>
        <w:autoSpaceDN w:val="0"/>
        <w:adjustRightInd w:val="0"/>
      </w:pPr>
      <w:r>
        <w:rPr>
          <w:rFonts w:ascii="Calibri" w:hAnsi="Calibri" w:cs="Calibri"/>
          <w:color w:val="000000"/>
          <w:sz w:val="22"/>
          <w:szCs w:val="22"/>
          <w:lang w:eastAsia="en-GB"/>
        </w:rPr>
        <w:t>Any requests re</w:t>
      </w:r>
      <w:r w:rsidR="00472E34">
        <w:rPr>
          <w:rFonts w:ascii="Calibri" w:hAnsi="Calibri" w:cs="Calibri"/>
          <w:color w:val="000000"/>
          <w:sz w:val="22"/>
          <w:szCs w:val="22"/>
          <w:lang w:eastAsia="en-GB"/>
        </w:rPr>
        <w:t>ceived by Table Tennis Scotland</w:t>
      </w:r>
      <w:r>
        <w:rPr>
          <w:rFonts w:ascii="Calibri" w:hAnsi="Calibri" w:cs="Calibri"/>
          <w:color w:val="000000"/>
          <w:sz w:val="22"/>
          <w:szCs w:val="22"/>
          <w:lang w:eastAsia="en-GB"/>
        </w:rPr>
        <w:t xml:space="preserve"> will be considered under applicable data protection legislation. If you remain dissatisfied, you have a right to raise a complaint with the Information Commissi</w:t>
      </w:r>
      <w:r w:rsidR="00472E34">
        <w:rPr>
          <w:rFonts w:ascii="Calibri" w:hAnsi="Calibri" w:cs="Calibri"/>
          <w:color w:val="000000"/>
          <w:sz w:val="22"/>
          <w:szCs w:val="22"/>
          <w:lang w:eastAsia="en-GB"/>
        </w:rPr>
        <w:t xml:space="preserve">oner’s Office at </w:t>
      </w:r>
      <w:hyperlink r:id="rId10" w:history="1">
        <w:r w:rsidR="00472E34" w:rsidRPr="007E49B1">
          <w:rPr>
            <w:rStyle w:val="Hyperlink"/>
            <w:rFonts w:ascii="Calibri" w:hAnsi="Calibri" w:cs="Calibri"/>
            <w:sz w:val="22"/>
            <w:szCs w:val="22"/>
            <w:lang w:eastAsia="en-GB"/>
          </w:rPr>
          <w:t>www.ico.org.uk</w:t>
        </w:r>
      </w:hyperlink>
      <w:r w:rsidR="00472E34">
        <w:rPr>
          <w:rFonts w:ascii="Calibri" w:hAnsi="Calibri" w:cs="Calibri"/>
          <w:color w:val="000000"/>
          <w:sz w:val="22"/>
          <w:szCs w:val="22"/>
          <w:lang w:eastAsia="en-GB"/>
        </w:rPr>
        <w:t xml:space="preserve"> </w:t>
      </w:r>
    </w:p>
    <w:sectPr w:rsidR="0060117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59" w:rsidRDefault="00602859">
      <w:r>
        <w:separator/>
      </w:r>
    </w:p>
  </w:endnote>
  <w:endnote w:type="continuationSeparator" w:id="0">
    <w:p w:rsidR="00602859" w:rsidRDefault="0060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85" w:rsidRDefault="00613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60117D" w:rsidP="007247D9">
    <w:pPr>
      <w:pStyle w:val="Footer"/>
      <w:tabs>
        <w:tab w:val="clear" w:pos="4153"/>
        <w:tab w:val="clear" w:pos="8306"/>
        <w:tab w:val="left" w:pos="7455"/>
      </w:tabs>
    </w:pPr>
    <w:r>
      <w:rPr>
        <w:noProof/>
        <w:lang w:eastAsia="en-GB"/>
      </w:rPr>
      <w:drawing>
        <wp:anchor distT="0" distB="0" distL="114300" distR="114300" simplePos="0" relativeHeight="251656704" behindDoc="0" locked="0" layoutInCell="1" allowOverlap="1">
          <wp:simplePos x="0" y="0"/>
          <wp:positionH relativeFrom="column">
            <wp:posOffset>1691005</wp:posOffset>
          </wp:positionH>
          <wp:positionV relativeFrom="paragraph">
            <wp:posOffset>-247015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602859">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3.1pt;margin-top:-9.7pt;width:117pt;height:40.35pt;z-index:251657728;mso-position-horizontal-relative:text;mso-position-vertical-relative:text">
          <v:imagedata r:id="rId3" o:title=""/>
        </v:shape>
        <o:OLEObject Type="Embed" ProgID="Word.Picture.8" ShapeID="_x0000_s2051" DrawAspect="Content" ObjectID="_1588659137" r:id="rId4"/>
      </w:object>
    </w:r>
    <w:r w:rsidR="007247D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85" w:rsidRDefault="00613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59" w:rsidRDefault="00602859">
      <w:r>
        <w:separator/>
      </w:r>
    </w:p>
  </w:footnote>
  <w:footnote w:type="continuationSeparator" w:id="0">
    <w:p w:rsidR="00602859" w:rsidRDefault="0060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85" w:rsidRDefault="00613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60117D" w:rsidP="00613885">
    <w:pPr>
      <w:jc w:val="center"/>
      <w:rPr>
        <w:noProof/>
        <w:lang w:eastAsia="en-GB"/>
      </w:rPr>
    </w:pPr>
    <w:r>
      <w:rPr>
        <w:noProof/>
        <w:lang w:eastAsia="en-GB"/>
      </w:rPr>
      <w:drawing>
        <wp:inline distT="0" distB="0" distL="0" distR="0">
          <wp:extent cx="3343275" cy="1685925"/>
          <wp:effectExtent l="0" t="0" r="9525" b="9525"/>
          <wp:docPr id="1"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685925"/>
                  </a:xfrm>
                  <a:prstGeom prst="rect">
                    <a:avLst/>
                  </a:prstGeom>
                  <a:noFill/>
                  <a:ln>
                    <a:noFill/>
                  </a:ln>
                </pic:spPr>
              </pic:pic>
            </a:graphicData>
          </a:graphic>
        </wp:inline>
      </w:drawing>
    </w:r>
  </w:p>
  <w:p w:rsidR="00613885" w:rsidRDefault="00613885" w:rsidP="0061388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85" w:rsidRDefault="00613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F3A"/>
    <w:multiLevelType w:val="hybridMultilevel"/>
    <w:tmpl w:val="58D4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B38D9"/>
    <w:multiLevelType w:val="hybridMultilevel"/>
    <w:tmpl w:val="42B6C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1C617E"/>
    <w:multiLevelType w:val="hybridMultilevel"/>
    <w:tmpl w:val="07B29E6C"/>
    <w:lvl w:ilvl="0" w:tplc="2B48DEFA">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050DF"/>
    <w:multiLevelType w:val="hybridMultilevel"/>
    <w:tmpl w:val="27F2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3341B"/>
    <w:multiLevelType w:val="hybridMultilevel"/>
    <w:tmpl w:val="F236A5E4"/>
    <w:lvl w:ilvl="0" w:tplc="7F0EA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B"/>
    <w:rsid w:val="000364F0"/>
    <w:rsid w:val="00064657"/>
    <w:rsid w:val="00083362"/>
    <w:rsid w:val="00092CF2"/>
    <w:rsid w:val="000A0D36"/>
    <w:rsid w:val="000B01A6"/>
    <w:rsid w:val="000C60C0"/>
    <w:rsid w:val="001B0BE3"/>
    <w:rsid w:val="001B4FA0"/>
    <w:rsid w:val="001D0BD5"/>
    <w:rsid w:val="001E13EB"/>
    <w:rsid w:val="001F36FC"/>
    <w:rsid w:val="0020563B"/>
    <w:rsid w:val="0022359F"/>
    <w:rsid w:val="0023456D"/>
    <w:rsid w:val="00297F89"/>
    <w:rsid w:val="002A10F7"/>
    <w:rsid w:val="002D15A2"/>
    <w:rsid w:val="002D2A18"/>
    <w:rsid w:val="002D3595"/>
    <w:rsid w:val="002E2E65"/>
    <w:rsid w:val="002F3C40"/>
    <w:rsid w:val="003038A4"/>
    <w:rsid w:val="00312B00"/>
    <w:rsid w:val="0033603A"/>
    <w:rsid w:val="00345839"/>
    <w:rsid w:val="00373680"/>
    <w:rsid w:val="003808CC"/>
    <w:rsid w:val="003C1ADB"/>
    <w:rsid w:val="003E2D5D"/>
    <w:rsid w:val="003F69E1"/>
    <w:rsid w:val="00411365"/>
    <w:rsid w:val="00472E34"/>
    <w:rsid w:val="004C1D09"/>
    <w:rsid w:val="004E7692"/>
    <w:rsid w:val="0053584F"/>
    <w:rsid w:val="0056717F"/>
    <w:rsid w:val="0057308C"/>
    <w:rsid w:val="00583537"/>
    <w:rsid w:val="00586F0C"/>
    <w:rsid w:val="005D6149"/>
    <w:rsid w:val="005D719D"/>
    <w:rsid w:val="005F1890"/>
    <w:rsid w:val="005F5EA2"/>
    <w:rsid w:val="0060117D"/>
    <w:rsid w:val="00602859"/>
    <w:rsid w:val="00613885"/>
    <w:rsid w:val="006471E0"/>
    <w:rsid w:val="00697EBA"/>
    <w:rsid w:val="006A55BD"/>
    <w:rsid w:val="0070007A"/>
    <w:rsid w:val="00703242"/>
    <w:rsid w:val="007061BA"/>
    <w:rsid w:val="007247D9"/>
    <w:rsid w:val="00756BDB"/>
    <w:rsid w:val="007678DD"/>
    <w:rsid w:val="00773A03"/>
    <w:rsid w:val="007A17A1"/>
    <w:rsid w:val="007B4C2D"/>
    <w:rsid w:val="007C0F32"/>
    <w:rsid w:val="007E6E12"/>
    <w:rsid w:val="0083121B"/>
    <w:rsid w:val="00835FDE"/>
    <w:rsid w:val="00843DC2"/>
    <w:rsid w:val="00865D40"/>
    <w:rsid w:val="00874D96"/>
    <w:rsid w:val="0089339A"/>
    <w:rsid w:val="008B2B4A"/>
    <w:rsid w:val="008C252D"/>
    <w:rsid w:val="00901037"/>
    <w:rsid w:val="0092158B"/>
    <w:rsid w:val="00964C55"/>
    <w:rsid w:val="00980C26"/>
    <w:rsid w:val="009842CA"/>
    <w:rsid w:val="009A7F4C"/>
    <w:rsid w:val="00A00EFB"/>
    <w:rsid w:val="00A02BCE"/>
    <w:rsid w:val="00A11059"/>
    <w:rsid w:val="00A14561"/>
    <w:rsid w:val="00A367ED"/>
    <w:rsid w:val="00A46286"/>
    <w:rsid w:val="00A52EEE"/>
    <w:rsid w:val="00A833FC"/>
    <w:rsid w:val="00A959E6"/>
    <w:rsid w:val="00AB7D40"/>
    <w:rsid w:val="00AC08C3"/>
    <w:rsid w:val="00AC6B0E"/>
    <w:rsid w:val="00AE5A85"/>
    <w:rsid w:val="00B3098B"/>
    <w:rsid w:val="00B35095"/>
    <w:rsid w:val="00B350A6"/>
    <w:rsid w:val="00B47E35"/>
    <w:rsid w:val="00B54A8D"/>
    <w:rsid w:val="00B6732A"/>
    <w:rsid w:val="00B92A35"/>
    <w:rsid w:val="00BE1C10"/>
    <w:rsid w:val="00BE31B5"/>
    <w:rsid w:val="00C13BB6"/>
    <w:rsid w:val="00C266EC"/>
    <w:rsid w:val="00C31978"/>
    <w:rsid w:val="00C31D24"/>
    <w:rsid w:val="00C32B15"/>
    <w:rsid w:val="00C94A3F"/>
    <w:rsid w:val="00C96709"/>
    <w:rsid w:val="00CB3C80"/>
    <w:rsid w:val="00CE3E19"/>
    <w:rsid w:val="00CF6DBD"/>
    <w:rsid w:val="00D02426"/>
    <w:rsid w:val="00D0289A"/>
    <w:rsid w:val="00D1450B"/>
    <w:rsid w:val="00D6161B"/>
    <w:rsid w:val="00DB084E"/>
    <w:rsid w:val="00DB7E83"/>
    <w:rsid w:val="00DE2482"/>
    <w:rsid w:val="00DF1E60"/>
    <w:rsid w:val="00DF77E9"/>
    <w:rsid w:val="00E006C1"/>
    <w:rsid w:val="00E14F82"/>
    <w:rsid w:val="00E17810"/>
    <w:rsid w:val="00E307EB"/>
    <w:rsid w:val="00E329F0"/>
    <w:rsid w:val="00E33F7C"/>
    <w:rsid w:val="00E47464"/>
    <w:rsid w:val="00E56473"/>
    <w:rsid w:val="00EC10E8"/>
    <w:rsid w:val="00F32752"/>
    <w:rsid w:val="00F32A9B"/>
    <w:rsid w:val="00F36112"/>
    <w:rsid w:val="00F93B70"/>
    <w:rsid w:val="00FB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668B5C2-3C24-48A2-9C36-ECE8A38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customStyle="1" w:styleId="ESTTAHeadedPaper">
    <w:name w:val="ESTTA Headed Paper"/>
    <w:basedOn w:val="Normal"/>
    <w:rsid w:val="002D3595"/>
    <w:rPr>
      <w:szCs w:val="20"/>
      <w:lang w:eastAsia="en-GB"/>
    </w:rPr>
  </w:style>
  <w:style w:type="paragraph" w:customStyle="1" w:styleId="Default">
    <w:name w:val="Default"/>
    <w:rsid w:val="002D3595"/>
    <w:pPr>
      <w:autoSpaceDE w:val="0"/>
      <w:autoSpaceDN w:val="0"/>
      <w:adjustRightInd w:val="0"/>
    </w:pPr>
    <w:rPr>
      <w:rFonts w:ascii="Calibri" w:hAnsi="Calibri" w:cs="Calibri"/>
      <w:color w:val="000000"/>
      <w:sz w:val="24"/>
      <w:szCs w:val="24"/>
    </w:rPr>
  </w:style>
  <w:style w:type="character" w:customStyle="1" w:styleId="ft">
    <w:name w:val="ft"/>
    <w:rsid w:val="002D3595"/>
  </w:style>
  <w:style w:type="paragraph" w:styleId="ListParagraph">
    <w:name w:val="List Paragraph"/>
    <w:basedOn w:val="Normal"/>
    <w:uiPriority w:val="34"/>
    <w:qFormat/>
    <w:rsid w:val="00B35095"/>
    <w:pPr>
      <w:spacing w:after="8" w:line="271" w:lineRule="auto"/>
      <w:ind w:left="720" w:hanging="10"/>
      <w:contextualSpacing/>
      <w:jc w:val="both"/>
    </w:pPr>
    <w:rPr>
      <w:rFonts w:ascii="Calibri" w:eastAsia="Calibri" w:hAnsi="Calibri" w:cs="Calibri"/>
      <w:color w:val="000000"/>
      <w:sz w:val="22"/>
      <w:szCs w:val="22"/>
      <w:lang w:eastAsia="en-GB"/>
    </w:rPr>
  </w:style>
  <w:style w:type="paragraph" w:styleId="BalloonText">
    <w:name w:val="Balloon Text"/>
    <w:basedOn w:val="Normal"/>
    <w:link w:val="BalloonTextChar"/>
    <w:uiPriority w:val="99"/>
    <w:semiHidden/>
    <w:unhideWhenUsed/>
    <w:rsid w:val="00B35095"/>
    <w:rPr>
      <w:rFonts w:ascii="Segoe UI" w:hAnsi="Segoe UI" w:cs="Segoe UI"/>
      <w:sz w:val="18"/>
      <w:szCs w:val="18"/>
    </w:rPr>
  </w:style>
  <w:style w:type="character" w:customStyle="1" w:styleId="BalloonTextChar">
    <w:name w:val="Balloon Text Char"/>
    <w:link w:val="BalloonText"/>
    <w:uiPriority w:val="99"/>
    <w:semiHidden/>
    <w:rsid w:val="00B350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robinson@tabletennisscotland.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richard.yule@tabletennisscotland.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5744-D9B8-40AB-8D02-109F2906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6289</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4</cp:revision>
  <cp:lastPrinted>2017-08-08T08:17:00Z</cp:lastPrinted>
  <dcterms:created xsi:type="dcterms:W3CDTF">2018-05-24T08:22:00Z</dcterms:created>
  <dcterms:modified xsi:type="dcterms:W3CDTF">2018-05-24T08:26:00Z</dcterms:modified>
</cp:coreProperties>
</file>